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UNITED STATES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SECURITIES AND EXCHANGE COMMISSION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SCHEDULE 14A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(RULE 14a-101)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SCHEDULE 14A INFORMATION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Proxy Statement Pursuant to Section 14(a) of the</w:t>
      </w:r>
    </w:p>
    <w:p>
      <w:pPr>
        <w:pStyle w:val="TextBody"/>
        <w:bidi w:val="0"/>
        <w:spacing w:lineRule="atLeast" w:line="16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4"/>
          <w:shd w:fill="E4E4E4" w:val="clear"/>
        </w:rPr>
        <w:t>Securities Exchange Act of 1934</w:t>
      </w:r>
    </w:p>
    <w:p>
      <w:pPr>
        <w:pStyle w:val="TextBody"/>
        <w:bidi w:val="0"/>
        <w:spacing w:lineRule="atLeast" w:line="154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Filed by the Registrant </w:t>
      </w:r>
      <w:r>
        <w:rPr>
          <w:rFonts w:ascii="Arial;sans-serif" w:hAnsi="Arial;sans-serif"/>
          <w:caps w:val="false"/>
          <w:smallCaps w:val="false"/>
          <w:shd w:fill="E4E4E4" w:val="clear"/>
        </w:rPr>
        <w:t xml:space="preserve">☒ 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 xml:space="preserve">Filed by a Party other than the Registrant </w:t>
      </w:r>
      <w:r>
        <w:rPr>
          <w:rFonts w:ascii="Arial;sans-serif" w:hAnsi="Arial;sans-serif"/>
          <w:caps w:val="false"/>
          <w:smallCaps w:val="false"/>
          <w:shd w:fill="E4E4E4" w:val="clear"/>
        </w:rPr>
        <w:t>☐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0"/>
          <w:shd w:fill="E4E4E4" w:val="clear"/>
        </w:rPr>
        <w:t>Check the appropriate box:</w:t>
      </w:r>
    </w:p>
    <w:p>
      <w:pPr>
        <w:pStyle w:val="TextBody"/>
        <w:bidi w:val="0"/>
        <w:spacing w:lineRule="atLeast" w:line="298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44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44"/>
          <w:shd w:fill="E4E4E4" w:val="clear"/>
        </w:rPr>
        <w:t>Carlyle Secured Lending, Inc.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942975</wp:posOffset>
                </wp:positionH>
                <wp:positionV relativeFrom="line">
                  <wp:posOffset>635</wp:posOffset>
                </wp:positionV>
                <wp:extent cx="5953125" cy="164211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53125" cy="16421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611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476"/>
                              <w:gridCol w:w="109"/>
                              <w:gridCol w:w="9026"/>
                            </w:tblGrid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0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0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0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0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>☒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0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47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90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68.75pt;height:129.3pt;mso-wrap-distance-left:0pt;mso-wrap-distance-right:0pt;mso-wrap-distance-top:0pt;mso-wrap-distance-bottom:0pt;margin-top:0pt;mso-position-vertical:top;mso-position-vertical-relative:text;margin-left:74.25pt;mso-position-horizontal-relative:page">
                <v:textbox>
                  <w:txbxContent>
                    <w:tbl>
                      <w:tblPr>
                        <w:tblW w:w="9611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476"/>
                        <w:gridCol w:w="109"/>
                        <w:gridCol w:w="9026"/>
                      </w:tblGrid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0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0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0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0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☒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0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47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90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238125" cy="175260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12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☐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.7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54" w:before="0" w:after="0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☐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304800</wp:posOffset>
                </wp:positionH>
                <wp:positionV relativeFrom="line">
                  <wp:posOffset>635</wp:posOffset>
                </wp:positionV>
                <wp:extent cx="5648325" cy="146685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832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Preliminary Proxy Statement.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75pt;height:11.55pt;mso-wrap-distance-left:0pt;mso-wrap-distance-right:0pt;mso-wrap-distance-top:0pt;mso-wrap-distance-bottom:0pt;margin-top:0pt;mso-position-vertical:top;mso-position-vertical-relative:text;margin-left:2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Preliminary Proxy Statement.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(Name of Registrant as Specified In Its Charter)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1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16"/>
          <w:shd w:fill="E4E4E4" w:val="clear"/>
        </w:rPr>
        <w:t>(Name of Person(s) Filing Proxy Statement, if other than the Registrant)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9972040"/>
                <wp:effectExtent l="0" t="0" r="0" b="0"/>
                <wp:wrapNone/>
                <wp:docPr id="4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0058400"/>
                                  <wp:effectExtent l="0" t="0" r="0" b="0"/>
                                  <wp:docPr id="5" name="Image2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Image2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0058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5.2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0058400"/>
                            <wp:effectExtent l="0" t="0" r="0" b="0"/>
                            <wp:docPr id="6" name="Image2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2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0058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7560310" cy="9972040"/>
                <wp:effectExtent l="0" t="0" r="0" b="0"/>
                <wp:wrapNone/>
                <wp:docPr id="7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60310" cy="997204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7772400" cy="10058400"/>
                                  <wp:effectExtent l="0" t="0" r="0" b="0"/>
                                  <wp:docPr id="8" name="Image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Image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772400" cy="100584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95.3pt;height:785.2pt;mso-wrap-distance-left:0pt;mso-wrap-distance-right:0pt;mso-wrap-distance-top:0pt;mso-wrap-distance-bottom:0pt;margin-top:0pt;mso-position-vertical:top;mso-position-vertical-relative:text;margin-left:-56.7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7772400" cy="10058400"/>
                            <wp:effectExtent l="0" t="0" r="0" b="0"/>
                            <wp:docPr id="9" name="Image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Image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772400" cy="100584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1014095</wp:posOffset>
                </wp:positionH>
                <wp:positionV relativeFrom="line">
                  <wp:posOffset>635</wp:posOffset>
                </wp:positionV>
                <wp:extent cx="5743575" cy="1642110"/>
                <wp:effectExtent l="0" t="0" r="0" b="0"/>
                <wp:wrapNone/>
                <wp:docPr id="10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64211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191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3746"/>
                              <w:gridCol w:w="1233"/>
                              <w:gridCol w:w="1233"/>
                              <w:gridCol w:w="1233"/>
                              <w:gridCol w:w="1746"/>
                            </w:tblGrid>
                            <w:tr>
                              <w:trPr/>
                              <w:tc>
                                <w:tcPr>
                                  <w:tcW w:w="3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3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3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23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9191" w:type="dxa"/>
                                  <w:gridSpan w:val="5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445" w:type="dxa"/>
                                  <w:gridSpan w:val="4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>☒</w:t>
                                  </w:r>
                                </w:p>
                              </w:tc>
                              <w:tc>
                                <w:tcPr>
                                  <w:tcW w:w="123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212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23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212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374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54" w:before="0" w:after="0"/>
                                    <w:jc w:val="left"/>
                                    <w:rPr>
                                      <w:caps w:val="false"/>
                                      <w:smallCaps w:val="false"/>
                                    </w:rPr>
                                  </w:pPr>
                                  <w:r>
                                    <w:rPr>
                                      <w:caps w:val="false"/>
                                      <w:smallCaps w:val="false"/>
                                    </w:rPr>
                                    <w:t>☐</w:t>
                                  </w:r>
                                </w:p>
                              </w:tc>
                              <w:tc>
                                <w:tcPr>
                                  <w:tcW w:w="1233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4212" w:type="dxa"/>
                                  <w:gridSpan w:val="3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2.25pt;height:129.3pt;mso-wrap-distance-left:0pt;mso-wrap-distance-right:0pt;mso-wrap-distance-top:0pt;mso-wrap-distance-bottom:0pt;margin-top:0pt;mso-position-vertical:top;mso-position-vertical-relative:text;margin-left:79.85pt;mso-position-horizontal-relative:page">
                <v:textbox>
                  <w:txbxContent>
                    <w:tbl>
                      <w:tblPr>
                        <w:tblW w:w="9191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3746"/>
                        <w:gridCol w:w="1233"/>
                        <w:gridCol w:w="1233"/>
                        <w:gridCol w:w="1233"/>
                        <w:gridCol w:w="1746"/>
                      </w:tblGrid>
                      <w:tr>
                        <w:trPr/>
                        <w:tc>
                          <w:tcPr>
                            <w:tcW w:w="3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3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3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23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9191" w:type="dxa"/>
                            <w:gridSpan w:val="5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5445" w:type="dxa"/>
                            <w:gridSpan w:val="4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☒</w:t>
                            </w:r>
                          </w:p>
                        </w:tc>
                        <w:tc>
                          <w:tcPr>
                            <w:tcW w:w="123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212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23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212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374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54" w:before="0" w:after="0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☐</w:t>
                            </w:r>
                          </w:p>
                        </w:tc>
                        <w:tc>
                          <w:tcPr>
                            <w:tcW w:w="1233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4212" w:type="dxa"/>
                            <w:gridSpan w:val="3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5743575" cy="146685"/>
                <wp:effectExtent l="0" t="0" r="0" b="0"/>
                <wp:wrapNone/>
                <wp:docPr id="11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Payment of Filing Fee (Check the appropriate box):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2.25pt;height:11.55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Payment of Filing Fee (Check the appropriate box):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138</Words>
  <Characters>767</Characters>
  <CharactersWithSpaces>875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